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9C67A" w14:textId="77777777" w:rsidR="00A610A7" w:rsidRPr="006D3ACC" w:rsidRDefault="00A610A7" w:rsidP="00A610A7">
      <w:pPr>
        <w:pStyle w:val="NoSpacing"/>
      </w:pPr>
      <w:r w:rsidRPr="006D3ACC">
        <w:t>Lot Address _____________________________________Spicewood, TX 78669</w:t>
      </w:r>
    </w:p>
    <w:p w14:paraId="0D5FEB39" w14:textId="77777777" w:rsidR="00A610A7" w:rsidRPr="00494675" w:rsidRDefault="00A610A7" w:rsidP="00A610A7">
      <w:pPr>
        <w:pStyle w:val="BodyText"/>
        <w:kinsoku w:val="0"/>
        <w:overflowPunct w:val="0"/>
        <w:ind w:left="0"/>
        <w:rPr>
          <w:rFonts w:asciiTheme="minorHAnsi" w:hAnsiTheme="minorHAnsi"/>
          <w:b/>
        </w:rPr>
      </w:pPr>
    </w:p>
    <w:p w14:paraId="33CFA653" w14:textId="77777777" w:rsidR="00A610A7" w:rsidRPr="00494675" w:rsidRDefault="00A610A7" w:rsidP="00A610A7">
      <w:pPr>
        <w:pStyle w:val="NoSpacing"/>
      </w:pPr>
      <w:r w:rsidRPr="00F42DA3">
        <w:rPr>
          <w:rFonts w:ascii="Wingdings" w:hAnsi="Wingdings" w:cs="Wingdings"/>
        </w:rPr>
        <w:t></w:t>
      </w:r>
      <w:r>
        <w:rPr>
          <w:rFonts w:ascii="Wingdings" w:hAnsi="Wingdings" w:cs="Wingdings"/>
        </w:rPr>
        <w:t></w:t>
      </w:r>
      <w:r w:rsidRPr="00494675">
        <w:t xml:space="preserve">I have read and agree to abide by the </w:t>
      </w:r>
      <w:r w:rsidRPr="00494675">
        <w:rPr>
          <w:color w:val="365F91" w:themeColor="accent1" w:themeShade="BF"/>
          <w:u w:val="single"/>
        </w:rPr>
        <w:t>Declaration of Easements, Covenant and Restrictions for Travis Settlement and the amendments thereto</w:t>
      </w:r>
      <w:r w:rsidRPr="00494675">
        <w:t>.</w:t>
      </w:r>
      <w:r w:rsidR="00687C66">
        <w:t xml:space="preserve"> And the nine amendments thereto the DECR documents.</w:t>
      </w:r>
    </w:p>
    <w:p w14:paraId="402C95F8" w14:textId="77777777" w:rsidR="00A610A7" w:rsidRPr="00494675" w:rsidRDefault="00A610A7" w:rsidP="00A610A7">
      <w:pPr>
        <w:pStyle w:val="NoSpacing"/>
      </w:pPr>
    </w:p>
    <w:p w14:paraId="09822071" w14:textId="77777777" w:rsidR="00A610A7" w:rsidRPr="00662FEA" w:rsidRDefault="00A610A7" w:rsidP="00A610A7">
      <w:pPr>
        <w:pStyle w:val="NoSpacing"/>
        <w:rPr>
          <w:rFonts w:ascii="Wingdings" w:hAnsi="Wingdings" w:cs="Wingdings"/>
        </w:rPr>
      </w:pPr>
      <w:r w:rsidRPr="00F42DA3">
        <w:rPr>
          <w:rFonts w:ascii="Wingdings" w:hAnsi="Wingdings" w:cs="Wingdings"/>
        </w:rPr>
        <w:t></w:t>
      </w:r>
      <w:r>
        <w:rPr>
          <w:rFonts w:ascii="Wingdings" w:hAnsi="Wingdings" w:cs="Wingdings"/>
        </w:rPr>
        <w:t></w:t>
      </w:r>
      <w:r w:rsidRPr="00494675">
        <w:t>I understand and agree to abide by the following requirements during construction:</w:t>
      </w:r>
    </w:p>
    <w:p w14:paraId="60233E41" w14:textId="77777777" w:rsidR="00A610A7" w:rsidRDefault="00A610A7" w:rsidP="00A610A7">
      <w:pPr>
        <w:pStyle w:val="NoSpacing"/>
      </w:pPr>
    </w:p>
    <w:p w14:paraId="43182E16" w14:textId="77777777" w:rsidR="00687C66" w:rsidRPr="00ED69E7" w:rsidRDefault="00687C66" w:rsidP="00687C66">
      <w:pPr>
        <w:pStyle w:val="ListParagraph"/>
        <w:numPr>
          <w:ilvl w:val="0"/>
          <w:numId w:val="2"/>
        </w:numPr>
        <w:spacing w:after="0" w:line="240" w:lineRule="auto"/>
        <w:rPr>
          <w:rStyle w:val="SubtleReference"/>
        </w:rPr>
      </w:pPr>
      <w:r w:rsidRPr="00ED69E7">
        <w:rPr>
          <w:rStyle w:val="SubtleReference"/>
        </w:rPr>
        <w:t>Builder must meet all requirements identified in the review of the plans and provided to builder by the ACC.</w:t>
      </w:r>
    </w:p>
    <w:p w14:paraId="11ACE01B" w14:textId="77777777" w:rsidR="00687C66" w:rsidRPr="00ED69E7" w:rsidRDefault="00687C66" w:rsidP="00687C66">
      <w:pPr>
        <w:pStyle w:val="ListParagraph"/>
        <w:numPr>
          <w:ilvl w:val="0"/>
          <w:numId w:val="2"/>
        </w:numPr>
        <w:spacing w:after="0" w:line="240" w:lineRule="auto"/>
        <w:rPr>
          <w:rStyle w:val="SubtleReference"/>
        </w:rPr>
      </w:pPr>
      <w:r w:rsidRPr="00ED69E7">
        <w:rPr>
          <w:rStyle w:val="SubtleReference"/>
        </w:rPr>
        <w:t>Street address must be marked on curb.</w:t>
      </w:r>
    </w:p>
    <w:p w14:paraId="301E24AE" w14:textId="77777777" w:rsidR="00687C66" w:rsidRPr="00ED69E7" w:rsidRDefault="00687C66" w:rsidP="00687C66">
      <w:pPr>
        <w:pStyle w:val="ListParagraph"/>
        <w:numPr>
          <w:ilvl w:val="0"/>
          <w:numId w:val="2"/>
        </w:numPr>
        <w:spacing w:after="0" w:line="240" w:lineRule="auto"/>
        <w:rPr>
          <w:rStyle w:val="SubtleReference"/>
        </w:rPr>
      </w:pPr>
      <w:r w:rsidRPr="00ED69E7">
        <w:rPr>
          <w:rStyle w:val="SubtleReference"/>
        </w:rPr>
        <w:t>Construction may not begin until silt fencing, barrier fencing, trash receptacle, and portable toilets are in place. Builder must maintain these throughout construction.</w:t>
      </w:r>
    </w:p>
    <w:p w14:paraId="0F71FBE2" w14:textId="77777777" w:rsidR="00687C66" w:rsidRPr="00ED69E7" w:rsidRDefault="00687C66" w:rsidP="00687C66">
      <w:pPr>
        <w:pStyle w:val="ListParagraph"/>
        <w:numPr>
          <w:ilvl w:val="0"/>
          <w:numId w:val="2"/>
        </w:numPr>
        <w:spacing w:after="0" w:line="240" w:lineRule="auto"/>
        <w:rPr>
          <w:rStyle w:val="SubtleReference"/>
        </w:rPr>
      </w:pPr>
      <w:r w:rsidRPr="00ED69E7">
        <w:rPr>
          <w:rStyle w:val="SubtleReference"/>
        </w:rPr>
        <w:t>Construction hours are 7:30 a.m. to 7:00 p.m. Monday through Saturday.  No construction on Sunday.  No loud music at any time.</w:t>
      </w:r>
    </w:p>
    <w:p w14:paraId="22D8CA52" w14:textId="77777777" w:rsidR="00687C66" w:rsidRPr="00ED69E7" w:rsidRDefault="00687C66" w:rsidP="00687C66">
      <w:pPr>
        <w:pStyle w:val="ListParagraph"/>
        <w:numPr>
          <w:ilvl w:val="0"/>
          <w:numId w:val="2"/>
        </w:numPr>
        <w:spacing w:after="0" w:line="240" w:lineRule="auto"/>
        <w:rPr>
          <w:rStyle w:val="SubtleReference"/>
        </w:rPr>
      </w:pPr>
      <w:r w:rsidRPr="00ED69E7">
        <w:rPr>
          <w:rStyle w:val="SubtleReference"/>
        </w:rPr>
        <w:t>Builder must request a form inspection by the ACC prior to pouring concrete, or must provide a form survey as required by owner’s lender.</w:t>
      </w:r>
    </w:p>
    <w:p w14:paraId="71D66E9F" w14:textId="77777777" w:rsidR="00687C66" w:rsidRPr="00ED69E7" w:rsidRDefault="00687C66" w:rsidP="00687C66">
      <w:pPr>
        <w:pStyle w:val="ListParagraph"/>
        <w:numPr>
          <w:ilvl w:val="0"/>
          <w:numId w:val="2"/>
        </w:numPr>
        <w:spacing w:after="0" w:line="240" w:lineRule="auto"/>
        <w:rPr>
          <w:rStyle w:val="SubtleReference"/>
        </w:rPr>
      </w:pPr>
      <w:r w:rsidRPr="00ED69E7">
        <w:rPr>
          <w:rStyle w:val="SubtleReference"/>
        </w:rPr>
        <w:t>Builder must provide a concrete wash-out area on the construction site, protect it with silt fencing, and immediately clean it up after use.</w:t>
      </w:r>
    </w:p>
    <w:p w14:paraId="4A5ECADD" w14:textId="77777777" w:rsidR="00687C66" w:rsidRPr="00ED69E7" w:rsidRDefault="00687C66" w:rsidP="00687C66">
      <w:pPr>
        <w:pStyle w:val="ListParagraph"/>
        <w:numPr>
          <w:ilvl w:val="0"/>
          <w:numId w:val="2"/>
        </w:numPr>
        <w:spacing w:after="0" w:line="240" w:lineRule="auto"/>
        <w:rPr>
          <w:rStyle w:val="SubtleReference"/>
        </w:rPr>
      </w:pPr>
      <w:r w:rsidRPr="00ED69E7">
        <w:rPr>
          <w:rStyle w:val="SubtleReference"/>
        </w:rPr>
        <w:t>The construction site must be maintained in as clean a manner as possible.  Trash must not be left anywhere on lot other than in an approved trash receptacle.</w:t>
      </w:r>
    </w:p>
    <w:p w14:paraId="319958ED" w14:textId="77777777" w:rsidR="00687C66" w:rsidRPr="00ED69E7" w:rsidRDefault="00687C66" w:rsidP="00687C66">
      <w:pPr>
        <w:pStyle w:val="ListParagraph"/>
        <w:numPr>
          <w:ilvl w:val="0"/>
          <w:numId w:val="2"/>
        </w:numPr>
        <w:spacing w:after="0" w:line="240" w:lineRule="auto"/>
        <w:rPr>
          <w:rStyle w:val="SubtleReference"/>
        </w:rPr>
      </w:pPr>
      <w:r w:rsidRPr="00ED69E7">
        <w:rPr>
          <w:rStyle w:val="SubtleReference"/>
        </w:rPr>
        <w:t>It is Builder’s responsibility to maintain the roadway (street) adjacent to the construction site in a clean manner and to immediately remove dirt and debris from the roadway.  If the ACC incurs costs to clean the street because Builder has failed to do so, the ACC will assess Builder a fee and/or may stop work on project until street is cleaned.</w:t>
      </w:r>
    </w:p>
    <w:p w14:paraId="62F5515D" w14:textId="77777777" w:rsidR="00687C66" w:rsidRDefault="00687C66" w:rsidP="00A610A7">
      <w:pPr>
        <w:pStyle w:val="NoSpacing"/>
      </w:pPr>
    </w:p>
    <w:p w14:paraId="783F51BF" w14:textId="77777777" w:rsidR="00A610A7" w:rsidRPr="00494675" w:rsidRDefault="00A610A7" w:rsidP="00A610A7">
      <w:pPr>
        <w:pStyle w:val="NoSpacing"/>
      </w:pPr>
      <w:r w:rsidRPr="00F42DA3">
        <w:rPr>
          <w:rFonts w:ascii="Wingdings" w:hAnsi="Wingdings" w:cs="Wingdings"/>
        </w:rPr>
        <w:t></w:t>
      </w:r>
      <w:r>
        <w:rPr>
          <w:rFonts w:ascii="Wingdings" w:hAnsi="Wingdings" w:cs="Wingdings"/>
        </w:rPr>
        <w:t></w:t>
      </w:r>
      <w:r w:rsidRPr="00494675">
        <w:t xml:space="preserve">I understand that any construction not approved by the Travis Settlement Architectural Control Committee </w:t>
      </w:r>
      <w:r>
        <w:t xml:space="preserve">(ACC) </w:t>
      </w:r>
      <w:r w:rsidRPr="00494675">
        <w:t>may result in fines, additional f</w:t>
      </w:r>
      <w:r>
        <w:t xml:space="preserve">ees, and/or construction delays, as described in the </w:t>
      </w:r>
      <w:r w:rsidRPr="006D3ACC">
        <w:rPr>
          <w:color w:val="365F91" w:themeColor="accent1" w:themeShade="BF"/>
          <w:u w:val="single"/>
        </w:rPr>
        <w:t>Schedule of Fees and Fines</w:t>
      </w:r>
      <w:r>
        <w:t>.</w:t>
      </w:r>
    </w:p>
    <w:p w14:paraId="302FFAFB" w14:textId="77777777" w:rsidR="00A610A7" w:rsidRPr="00494675" w:rsidRDefault="00A610A7" w:rsidP="00A610A7">
      <w:pPr>
        <w:pStyle w:val="NoSpacing"/>
        <w:rPr>
          <w:w w:val="105"/>
        </w:rPr>
      </w:pPr>
    </w:p>
    <w:p w14:paraId="3BBC4CEB" w14:textId="77777777" w:rsidR="00A610A7" w:rsidRPr="006D3ACC" w:rsidRDefault="00A610A7" w:rsidP="00A610A7">
      <w:pPr>
        <w:pStyle w:val="NoSpacing"/>
      </w:pPr>
      <w:r w:rsidRPr="006D3ACC">
        <w:t>CHECK ONE AND COMPLETE:</w:t>
      </w:r>
    </w:p>
    <w:p w14:paraId="41DFB620" w14:textId="77777777" w:rsidR="00A610A7" w:rsidRPr="006D3ACC" w:rsidRDefault="00A610A7" w:rsidP="00A610A7">
      <w:pPr>
        <w:pStyle w:val="NoSpacing"/>
      </w:pPr>
    </w:p>
    <w:p w14:paraId="3E5AD2E6" w14:textId="77777777" w:rsidR="00A610A7" w:rsidRPr="006D3ACC" w:rsidRDefault="00A610A7" w:rsidP="00A610A7">
      <w:pPr>
        <w:pStyle w:val="NoSpacing"/>
      </w:pPr>
      <w:r w:rsidRPr="00F42DA3">
        <w:rPr>
          <w:rFonts w:ascii="Wingdings" w:hAnsi="Wingdings" w:cs="Wingdings"/>
        </w:rPr>
        <w:t></w:t>
      </w:r>
      <w:r w:rsidRPr="006D3ACC">
        <w:t>Property Owner</w:t>
      </w:r>
      <w:r>
        <w:tab/>
      </w:r>
      <w:r w:rsidRPr="006D3ACC">
        <w:t>Name</w:t>
      </w:r>
      <w:r>
        <w:t xml:space="preserve"> </w:t>
      </w:r>
      <w:r w:rsidRPr="006D3ACC">
        <w:t>_______</w:t>
      </w:r>
      <w:r>
        <w:t>________________</w:t>
      </w:r>
      <w:r w:rsidRPr="006D3ACC">
        <w:t>__</w:t>
      </w:r>
      <w:r w:rsidRPr="006D3ACC">
        <w:tab/>
        <w:t>Date _________</w:t>
      </w:r>
    </w:p>
    <w:p w14:paraId="3D59A343" w14:textId="77777777" w:rsidR="00A610A7" w:rsidRPr="006D3ACC" w:rsidRDefault="00A610A7" w:rsidP="00A610A7">
      <w:pPr>
        <w:pStyle w:val="NoSpacing"/>
      </w:pPr>
    </w:p>
    <w:p w14:paraId="32D915C9" w14:textId="77777777" w:rsidR="00A610A7" w:rsidRDefault="00A610A7" w:rsidP="00A610A7">
      <w:pPr>
        <w:pStyle w:val="NoSpacing"/>
      </w:pPr>
      <w:r w:rsidRPr="00F42DA3">
        <w:rPr>
          <w:rFonts w:ascii="Wingdings" w:hAnsi="Wingdings" w:cs="Wingdings"/>
        </w:rPr>
        <w:t></w:t>
      </w:r>
      <w:r>
        <w:t>Builder</w:t>
      </w:r>
      <w:r>
        <w:tab/>
      </w:r>
      <w:r>
        <w:tab/>
      </w:r>
      <w:r w:rsidRPr="006D3ACC">
        <w:t>Name</w:t>
      </w:r>
      <w:r>
        <w:t xml:space="preserve"> </w:t>
      </w:r>
      <w:r w:rsidRPr="006D3ACC">
        <w:t>____</w:t>
      </w:r>
      <w:r>
        <w:t>________________</w:t>
      </w:r>
      <w:r w:rsidRPr="006D3ACC">
        <w:t>_____</w:t>
      </w:r>
      <w:r w:rsidRPr="006D3ACC">
        <w:tab/>
      </w:r>
    </w:p>
    <w:p w14:paraId="4D258EB2" w14:textId="77777777" w:rsidR="00A610A7" w:rsidRDefault="00A610A7" w:rsidP="00A610A7">
      <w:pPr>
        <w:pStyle w:val="NoSpacing"/>
      </w:pPr>
      <w:r>
        <w:tab/>
      </w:r>
      <w:r>
        <w:tab/>
      </w:r>
      <w:r>
        <w:tab/>
      </w:r>
    </w:p>
    <w:p w14:paraId="34E011DD" w14:textId="77777777" w:rsidR="00687C66" w:rsidRDefault="00A610A7" w:rsidP="00A610A7">
      <w:pPr>
        <w:pStyle w:val="NoSpacing"/>
      </w:pPr>
      <w:r>
        <w:t>Title __________________________</w:t>
      </w:r>
      <w:r>
        <w:tab/>
      </w:r>
      <w:r w:rsidRPr="006D3ACC">
        <w:t>Date _________</w:t>
      </w:r>
      <w:r>
        <w:br/>
      </w:r>
    </w:p>
    <w:p w14:paraId="131A24E7" w14:textId="77777777" w:rsidR="005A3605" w:rsidRDefault="00A610A7" w:rsidP="00A610A7">
      <w:pPr>
        <w:pStyle w:val="NoSpacing"/>
      </w:pPr>
      <w:r w:rsidRPr="006D3ACC">
        <w:t>Submittal of this form with name and date filled in consti</w:t>
      </w:r>
      <w:r>
        <w:t>tutes your electronic signature.</w:t>
      </w:r>
    </w:p>
    <w:p w14:paraId="6D066EAF" w14:textId="77777777" w:rsidR="00687C66" w:rsidRDefault="00687C66" w:rsidP="00A610A7">
      <w:pPr>
        <w:pStyle w:val="NoSpacing"/>
      </w:pPr>
      <w:bookmarkStart w:id="0" w:name="_GoBack"/>
      <w:bookmarkEnd w:id="0"/>
    </w:p>
    <w:p w14:paraId="2AD11554" w14:textId="77777777" w:rsidR="00687C66" w:rsidRDefault="00687C66" w:rsidP="00687C66">
      <w:pPr>
        <w:spacing w:after="60"/>
        <w:rPr>
          <w:rFonts w:ascii="Arial" w:hAnsi="Arial" w:cs="Arial"/>
          <w:color w:val="000000"/>
          <w:sz w:val="20"/>
          <w:szCs w:val="20"/>
          <w:shd w:val="clear" w:color="auto" w:fill="FFFFFF"/>
        </w:rPr>
      </w:pPr>
      <w:r>
        <w:rPr>
          <w:rFonts w:ascii="Arial" w:hAnsi="Arial" w:cs="Arial"/>
          <w:color w:val="000000"/>
          <w:sz w:val="20"/>
          <w:szCs w:val="20"/>
          <w:shd w:val="clear" w:color="auto" w:fill="FFFFFF"/>
        </w:rPr>
        <w:t>_______________________________</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_____________________</w:t>
      </w:r>
    </w:p>
    <w:p w14:paraId="322C04C5" w14:textId="77777777" w:rsidR="00687C66" w:rsidRDefault="00687C66" w:rsidP="00687C66">
      <w:pPr>
        <w:spacing w:after="60"/>
      </w:pPr>
      <w:r>
        <w:rPr>
          <w:rFonts w:ascii="Arial" w:hAnsi="Arial" w:cs="Arial"/>
          <w:color w:val="000000"/>
          <w:sz w:val="20"/>
          <w:szCs w:val="20"/>
          <w:shd w:val="clear" w:color="auto" w:fill="FFFFFF"/>
        </w:rPr>
        <w:t>Signature of Owner</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Date</w:t>
      </w:r>
    </w:p>
    <w:p w14:paraId="5DBFB775" w14:textId="77777777" w:rsidR="00687C66" w:rsidRDefault="00687C66" w:rsidP="00A610A7">
      <w:pPr>
        <w:pStyle w:val="NoSpacing"/>
      </w:pPr>
    </w:p>
    <w:sectPr w:rsidR="00687C66" w:rsidSect="00503BB5">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39030" w14:textId="77777777" w:rsidR="00A610A7" w:rsidRDefault="00A610A7" w:rsidP="00A610A7">
      <w:r>
        <w:separator/>
      </w:r>
    </w:p>
  </w:endnote>
  <w:endnote w:type="continuationSeparator" w:id="0">
    <w:p w14:paraId="3B12A89F" w14:textId="77777777" w:rsidR="00A610A7" w:rsidRDefault="00A610A7" w:rsidP="00A6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898E8" w14:textId="77777777" w:rsidR="00A610A7" w:rsidRDefault="00A610A7" w:rsidP="00252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EC45E" w14:textId="77777777" w:rsidR="00A610A7" w:rsidRDefault="00A610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8621" w14:textId="77777777" w:rsidR="00A610A7" w:rsidRDefault="00A610A7" w:rsidP="00252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C66">
      <w:rPr>
        <w:rStyle w:val="PageNumber"/>
        <w:noProof/>
      </w:rPr>
      <w:t>1</w:t>
    </w:r>
    <w:r>
      <w:rPr>
        <w:rStyle w:val="PageNumber"/>
      </w:rPr>
      <w:fldChar w:fldCharType="end"/>
    </w:r>
  </w:p>
  <w:p w14:paraId="2F966227" w14:textId="77777777" w:rsidR="00A610A7" w:rsidRDefault="00A610A7">
    <w:pPr>
      <w:pStyle w:val="Footer"/>
    </w:pPr>
    <w:r>
      <w:t>Revision 9-15-2017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DDEB2" w14:textId="77777777" w:rsidR="00A610A7" w:rsidRDefault="00A610A7" w:rsidP="00A610A7">
      <w:r>
        <w:separator/>
      </w:r>
    </w:p>
  </w:footnote>
  <w:footnote w:type="continuationSeparator" w:id="0">
    <w:p w14:paraId="589CC100" w14:textId="77777777" w:rsidR="00A610A7" w:rsidRDefault="00A610A7" w:rsidP="00A610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56120" w14:textId="77777777" w:rsidR="00A610A7" w:rsidRPr="00D84C4F" w:rsidRDefault="00A610A7" w:rsidP="00A610A7">
    <w:pPr>
      <w:pStyle w:val="BodyText"/>
      <w:tabs>
        <w:tab w:val="left" w:pos="9310"/>
      </w:tabs>
      <w:kinsoku w:val="0"/>
      <w:overflowPunct w:val="0"/>
      <w:ind w:left="0" w:right="40"/>
      <w:jc w:val="center"/>
      <w:rPr>
        <w:rFonts w:asciiTheme="minorHAnsi" w:hAnsiTheme="minorHAnsi"/>
        <w:b/>
        <w:sz w:val="32"/>
        <w:szCs w:val="32"/>
      </w:rPr>
    </w:pPr>
    <w:r w:rsidRPr="00D84C4F">
      <w:rPr>
        <w:rFonts w:asciiTheme="minorHAnsi" w:hAnsiTheme="minorHAnsi"/>
        <w:b/>
        <w:sz w:val="32"/>
        <w:szCs w:val="32"/>
      </w:rPr>
      <w:t>Travis Settlement ACC Guidelines</w:t>
    </w:r>
  </w:p>
  <w:p w14:paraId="25EC0934" w14:textId="77777777" w:rsidR="00A610A7" w:rsidRPr="00D84C4F" w:rsidRDefault="00A610A7" w:rsidP="00A610A7">
    <w:pPr>
      <w:pStyle w:val="BodyText"/>
      <w:tabs>
        <w:tab w:val="left" w:pos="9310"/>
      </w:tabs>
      <w:kinsoku w:val="0"/>
      <w:overflowPunct w:val="0"/>
      <w:ind w:left="0" w:right="-50"/>
      <w:jc w:val="center"/>
      <w:rPr>
        <w:sz w:val="32"/>
        <w:szCs w:val="32"/>
      </w:rPr>
    </w:pPr>
    <w:r w:rsidRPr="00D84C4F">
      <w:rPr>
        <w:rFonts w:asciiTheme="minorHAnsi" w:hAnsiTheme="minorHAnsi"/>
        <w:b/>
        <w:sz w:val="32"/>
        <w:szCs w:val="32"/>
      </w:rPr>
      <w:t>Acknowledgement of Restrictions During Construction</w:t>
    </w:r>
  </w:p>
  <w:p w14:paraId="6B29DE0A" w14:textId="77777777" w:rsidR="00A610A7" w:rsidRDefault="00A610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0E0B"/>
    <w:multiLevelType w:val="hybridMultilevel"/>
    <w:tmpl w:val="BE3E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9169F"/>
    <w:multiLevelType w:val="hybridMultilevel"/>
    <w:tmpl w:val="1F30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A7"/>
    <w:rsid w:val="00503BB5"/>
    <w:rsid w:val="005A3605"/>
    <w:rsid w:val="00661BE2"/>
    <w:rsid w:val="00687C66"/>
    <w:rsid w:val="00A610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8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10A7"/>
    <w:pPr>
      <w:widowControl w:val="0"/>
      <w:autoSpaceDE w:val="0"/>
      <w:autoSpaceDN w:val="0"/>
      <w:adjustRightInd w:val="0"/>
      <w:spacing w:after="0"/>
    </w:pPr>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0A7"/>
    <w:pPr>
      <w:tabs>
        <w:tab w:val="center" w:pos="4320"/>
        <w:tab w:val="right" w:pos="8640"/>
      </w:tabs>
    </w:pPr>
  </w:style>
  <w:style w:type="character" w:customStyle="1" w:styleId="HeaderChar">
    <w:name w:val="Header Char"/>
    <w:basedOn w:val="DefaultParagraphFont"/>
    <w:link w:val="Header"/>
    <w:uiPriority w:val="99"/>
    <w:rsid w:val="00A610A7"/>
  </w:style>
  <w:style w:type="paragraph" w:styleId="Footer">
    <w:name w:val="footer"/>
    <w:basedOn w:val="Normal"/>
    <w:link w:val="FooterChar"/>
    <w:uiPriority w:val="99"/>
    <w:unhideWhenUsed/>
    <w:rsid w:val="00A610A7"/>
    <w:pPr>
      <w:tabs>
        <w:tab w:val="center" w:pos="4320"/>
        <w:tab w:val="right" w:pos="8640"/>
      </w:tabs>
    </w:pPr>
  </w:style>
  <w:style w:type="character" w:customStyle="1" w:styleId="FooterChar">
    <w:name w:val="Footer Char"/>
    <w:basedOn w:val="DefaultParagraphFont"/>
    <w:link w:val="Footer"/>
    <w:uiPriority w:val="99"/>
    <w:rsid w:val="00A610A7"/>
  </w:style>
  <w:style w:type="paragraph" w:styleId="BodyText">
    <w:name w:val="Body Text"/>
    <w:basedOn w:val="Normal"/>
    <w:link w:val="BodyTextChar"/>
    <w:uiPriority w:val="1"/>
    <w:qFormat/>
    <w:rsid w:val="00A610A7"/>
    <w:pPr>
      <w:ind w:left="256"/>
    </w:pPr>
    <w:rPr>
      <w:sz w:val="22"/>
      <w:szCs w:val="22"/>
    </w:rPr>
  </w:style>
  <w:style w:type="character" w:customStyle="1" w:styleId="BodyTextChar">
    <w:name w:val="Body Text Char"/>
    <w:basedOn w:val="DefaultParagraphFont"/>
    <w:link w:val="BodyText"/>
    <w:uiPriority w:val="1"/>
    <w:rsid w:val="00A610A7"/>
    <w:rPr>
      <w:rFonts w:ascii="Times New Roman" w:hAnsi="Times New Roman" w:cs="Times New Roman"/>
      <w:sz w:val="22"/>
      <w:szCs w:val="22"/>
      <w:lang w:eastAsia="en-US"/>
    </w:rPr>
  </w:style>
  <w:style w:type="character" w:styleId="PageNumber">
    <w:name w:val="page number"/>
    <w:basedOn w:val="DefaultParagraphFont"/>
    <w:uiPriority w:val="99"/>
    <w:semiHidden/>
    <w:unhideWhenUsed/>
    <w:rsid w:val="00A610A7"/>
  </w:style>
  <w:style w:type="paragraph" w:styleId="NoSpacing">
    <w:name w:val="No Spacing"/>
    <w:uiPriority w:val="1"/>
    <w:qFormat/>
    <w:rsid w:val="00A610A7"/>
    <w:pPr>
      <w:spacing w:after="0"/>
    </w:pPr>
    <w:rPr>
      <w:rFonts w:eastAsiaTheme="minorHAnsi"/>
      <w:sz w:val="22"/>
      <w:szCs w:val="22"/>
      <w:lang w:eastAsia="en-US"/>
    </w:rPr>
  </w:style>
  <w:style w:type="paragraph" w:styleId="ListParagraph">
    <w:name w:val="List Paragraph"/>
    <w:basedOn w:val="Normal"/>
    <w:uiPriority w:val="34"/>
    <w:qFormat/>
    <w:rsid w:val="00687C66"/>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SubtleReference">
    <w:name w:val="Subtle Reference"/>
    <w:basedOn w:val="DefaultParagraphFont"/>
    <w:uiPriority w:val="31"/>
    <w:qFormat/>
    <w:rsid w:val="00687C66"/>
    <w:rPr>
      <w:smallCaps/>
      <w:color w:val="5A5A5A" w:themeColor="text1" w:themeTint="A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10A7"/>
    <w:pPr>
      <w:widowControl w:val="0"/>
      <w:autoSpaceDE w:val="0"/>
      <w:autoSpaceDN w:val="0"/>
      <w:adjustRightInd w:val="0"/>
      <w:spacing w:after="0"/>
    </w:pPr>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0A7"/>
    <w:pPr>
      <w:tabs>
        <w:tab w:val="center" w:pos="4320"/>
        <w:tab w:val="right" w:pos="8640"/>
      </w:tabs>
    </w:pPr>
  </w:style>
  <w:style w:type="character" w:customStyle="1" w:styleId="HeaderChar">
    <w:name w:val="Header Char"/>
    <w:basedOn w:val="DefaultParagraphFont"/>
    <w:link w:val="Header"/>
    <w:uiPriority w:val="99"/>
    <w:rsid w:val="00A610A7"/>
  </w:style>
  <w:style w:type="paragraph" w:styleId="Footer">
    <w:name w:val="footer"/>
    <w:basedOn w:val="Normal"/>
    <w:link w:val="FooterChar"/>
    <w:uiPriority w:val="99"/>
    <w:unhideWhenUsed/>
    <w:rsid w:val="00A610A7"/>
    <w:pPr>
      <w:tabs>
        <w:tab w:val="center" w:pos="4320"/>
        <w:tab w:val="right" w:pos="8640"/>
      </w:tabs>
    </w:pPr>
  </w:style>
  <w:style w:type="character" w:customStyle="1" w:styleId="FooterChar">
    <w:name w:val="Footer Char"/>
    <w:basedOn w:val="DefaultParagraphFont"/>
    <w:link w:val="Footer"/>
    <w:uiPriority w:val="99"/>
    <w:rsid w:val="00A610A7"/>
  </w:style>
  <w:style w:type="paragraph" w:styleId="BodyText">
    <w:name w:val="Body Text"/>
    <w:basedOn w:val="Normal"/>
    <w:link w:val="BodyTextChar"/>
    <w:uiPriority w:val="1"/>
    <w:qFormat/>
    <w:rsid w:val="00A610A7"/>
    <w:pPr>
      <w:ind w:left="256"/>
    </w:pPr>
    <w:rPr>
      <w:sz w:val="22"/>
      <w:szCs w:val="22"/>
    </w:rPr>
  </w:style>
  <w:style w:type="character" w:customStyle="1" w:styleId="BodyTextChar">
    <w:name w:val="Body Text Char"/>
    <w:basedOn w:val="DefaultParagraphFont"/>
    <w:link w:val="BodyText"/>
    <w:uiPriority w:val="1"/>
    <w:rsid w:val="00A610A7"/>
    <w:rPr>
      <w:rFonts w:ascii="Times New Roman" w:hAnsi="Times New Roman" w:cs="Times New Roman"/>
      <w:sz w:val="22"/>
      <w:szCs w:val="22"/>
      <w:lang w:eastAsia="en-US"/>
    </w:rPr>
  </w:style>
  <w:style w:type="character" w:styleId="PageNumber">
    <w:name w:val="page number"/>
    <w:basedOn w:val="DefaultParagraphFont"/>
    <w:uiPriority w:val="99"/>
    <w:semiHidden/>
    <w:unhideWhenUsed/>
    <w:rsid w:val="00A610A7"/>
  </w:style>
  <w:style w:type="paragraph" w:styleId="NoSpacing">
    <w:name w:val="No Spacing"/>
    <w:uiPriority w:val="1"/>
    <w:qFormat/>
    <w:rsid w:val="00A610A7"/>
    <w:pPr>
      <w:spacing w:after="0"/>
    </w:pPr>
    <w:rPr>
      <w:rFonts w:eastAsiaTheme="minorHAnsi"/>
      <w:sz w:val="22"/>
      <w:szCs w:val="22"/>
      <w:lang w:eastAsia="en-US"/>
    </w:rPr>
  </w:style>
  <w:style w:type="paragraph" w:styleId="ListParagraph">
    <w:name w:val="List Paragraph"/>
    <w:basedOn w:val="Normal"/>
    <w:uiPriority w:val="34"/>
    <w:qFormat/>
    <w:rsid w:val="00687C66"/>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SubtleReference">
    <w:name w:val="Subtle Reference"/>
    <w:basedOn w:val="DefaultParagraphFont"/>
    <w:uiPriority w:val="31"/>
    <w:qFormat/>
    <w:rsid w:val="00687C6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1848</Characters>
  <Application>Microsoft Macintosh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Foster</dc:creator>
  <cp:keywords/>
  <dc:description/>
  <cp:lastModifiedBy>John Foster</cp:lastModifiedBy>
  <cp:revision>2</cp:revision>
  <dcterms:created xsi:type="dcterms:W3CDTF">2017-09-14T17:41:00Z</dcterms:created>
  <dcterms:modified xsi:type="dcterms:W3CDTF">2017-09-14T19:11:00Z</dcterms:modified>
</cp:coreProperties>
</file>